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17" w:rsidRPr="00A71546" w:rsidRDefault="00865F17">
      <w:pPr>
        <w:rPr>
          <w:b/>
          <w:bCs/>
          <w:sz w:val="24"/>
          <w:szCs w:val="24"/>
        </w:rPr>
      </w:pPr>
      <w:r w:rsidRPr="00A71546">
        <w:rPr>
          <w:b/>
          <w:bCs/>
          <w:sz w:val="24"/>
          <w:szCs w:val="24"/>
        </w:rPr>
        <w:t>Roční příprava provozu na rok 2024</w:t>
      </w:r>
    </w:p>
    <w:p w:rsidR="00865F17" w:rsidRPr="00A71546" w:rsidRDefault="00865F17">
      <w:pPr>
        <w:rPr>
          <w:sz w:val="24"/>
          <w:szCs w:val="24"/>
        </w:rPr>
      </w:pPr>
      <w:r w:rsidRPr="00A71546">
        <w:rPr>
          <w:sz w:val="24"/>
          <w:szCs w:val="24"/>
        </w:rPr>
        <w:t>Roční příprava provozu na rok 2024 je zpracována dle legislativních požadavků § 25 bod 10 i) zákona č. 458/2000 Sb., o podmínkách podnikání a o výkonu státní správy v energetických odvětvích a o změně některých zákonů (energetický zákon), ve znění pozdějších předpisů. Vychází z podkladů a informací známých k 30. 4. 2024. Je zpracována s ohledem na maximální míru bezpečnosti a spolehlivosti dodávky z lokální distribuční soustavy Val</w:t>
      </w:r>
      <w:r w:rsidR="00515187" w:rsidRPr="00A71546">
        <w:rPr>
          <w:sz w:val="24"/>
          <w:szCs w:val="24"/>
        </w:rPr>
        <w:t xml:space="preserve">ašské </w:t>
      </w:r>
      <w:r w:rsidRPr="00A71546">
        <w:rPr>
          <w:sz w:val="24"/>
          <w:szCs w:val="24"/>
        </w:rPr>
        <w:t>Mez</w:t>
      </w:r>
      <w:r w:rsidR="00515187" w:rsidRPr="00A71546">
        <w:rPr>
          <w:sz w:val="24"/>
          <w:szCs w:val="24"/>
        </w:rPr>
        <w:t xml:space="preserve">iříčí provozované </w:t>
      </w:r>
      <w:r w:rsidRPr="00A71546">
        <w:rPr>
          <w:sz w:val="24"/>
          <w:szCs w:val="24"/>
        </w:rPr>
        <w:t>společnost</w:t>
      </w:r>
      <w:r w:rsidR="00515187" w:rsidRPr="00A71546">
        <w:rPr>
          <w:sz w:val="24"/>
          <w:szCs w:val="24"/>
        </w:rPr>
        <w:t>í</w:t>
      </w:r>
      <w:r w:rsidRPr="00A71546">
        <w:rPr>
          <w:sz w:val="24"/>
          <w:szCs w:val="24"/>
        </w:rPr>
        <w:t xml:space="preserve"> DMC LDS </w:t>
      </w:r>
      <w:proofErr w:type="spellStart"/>
      <w:r w:rsidRPr="00A71546">
        <w:rPr>
          <w:sz w:val="24"/>
          <w:szCs w:val="24"/>
        </w:rPr>
        <w:t>ValMez</w:t>
      </w:r>
      <w:proofErr w:type="spellEnd"/>
      <w:r w:rsidRPr="00A71546">
        <w:rPr>
          <w:sz w:val="24"/>
          <w:szCs w:val="24"/>
        </w:rPr>
        <w:t xml:space="preserve"> s.r.o. všem zákazníkům připojeným k této distribuční soustavě.</w:t>
      </w:r>
    </w:p>
    <w:p w:rsidR="00A71546" w:rsidRDefault="00A71546">
      <w:pPr>
        <w:rPr>
          <w:sz w:val="24"/>
          <w:szCs w:val="24"/>
        </w:rPr>
      </w:pPr>
    </w:p>
    <w:p w:rsidR="00A71546" w:rsidRPr="00A71546" w:rsidRDefault="00865F17" w:rsidP="00A71546">
      <w:pPr>
        <w:spacing w:after="0" w:line="240" w:lineRule="auto"/>
        <w:rPr>
          <w:sz w:val="24"/>
          <w:szCs w:val="24"/>
          <w:u w:val="single"/>
        </w:rPr>
      </w:pPr>
      <w:r w:rsidRPr="00A71546">
        <w:rPr>
          <w:sz w:val="24"/>
          <w:szCs w:val="24"/>
          <w:u w:val="single"/>
        </w:rPr>
        <w:t>Očekávaná výše roční spotřeby elektřiny v LDS:</w:t>
      </w:r>
    </w:p>
    <w:p w:rsidR="00671735" w:rsidRPr="00A71546" w:rsidRDefault="004339F9" w:rsidP="00A71546">
      <w:pPr>
        <w:spacing w:line="240" w:lineRule="auto"/>
        <w:rPr>
          <w:sz w:val="24"/>
          <w:szCs w:val="24"/>
        </w:rPr>
      </w:pPr>
      <w:r w:rsidRPr="00A71546">
        <w:rPr>
          <w:sz w:val="24"/>
          <w:szCs w:val="24"/>
        </w:rPr>
        <w:t xml:space="preserve">20 </w:t>
      </w:r>
      <w:proofErr w:type="spellStart"/>
      <w:r w:rsidRPr="00A71546">
        <w:rPr>
          <w:sz w:val="24"/>
          <w:szCs w:val="24"/>
        </w:rPr>
        <w:t>GWh</w:t>
      </w:r>
      <w:proofErr w:type="spellEnd"/>
      <w:r w:rsidR="00A71546">
        <w:rPr>
          <w:sz w:val="24"/>
          <w:szCs w:val="24"/>
        </w:rPr>
        <w:t>/</w:t>
      </w:r>
      <w:r w:rsidRPr="00A71546">
        <w:rPr>
          <w:sz w:val="24"/>
          <w:szCs w:val="24"/>
        </w:rPr>
        <w:t>rok</w:t>
      </w:r>
    </w:p>
    <w:p w:rsidR="00A71546" w:rsidRDefault="00A71546" w:rsidP="00865F17">
      <w:pPr>
        <w:rPr>
          <w:sz w:val="24"/>
          <w:szCs w:val="24"/>
        </w:rPr>
      </w:pPr>
    </w:p>
    <w:p w:rsidR="009A28DC" w:rsidRPr="00A71546" w:rsidRDefault="00865F17" w:rsidP="00A71546">
      <w:pPr>
        <w:spacing w:after="0"/>
        <w:rPr>
          <w:sz w:val="24"/>
          <w:szCs w:val="24"/>
          <w:u w:val="single"/>
        </w:rPr>
      </w:pPr>
      <w:r w:rsidRPr="00A71546">
        <w:rPr>
          <w:sz w:val="24"/>
          <w:szCs w:val="24"/>
          <w:u w:val="single"/>
        </w:rPr>
        <w:t>Známá omezení v LDS mající vliv na provoz výrobních zařízení výrobců elektřiny:</w:t>
      </w:r>
    </w:p>
    <w:p w:rsidR="00865F17" w:rsidRPr="00A71546" w:rsidRDefault="009A28DC" w:rsidP="00865F17">
      <w:pPr>
        <w:rPr>
          <w:sz w:val="24"/>
          <w:szCs w:val="24"/>
        </w:rPr>
      </w:pPr>
      <w:r w:rsidRPr="00A71546">
        <w:rPr>
          <w:sz w:val="24"/>
          <w:szCs w:val="24"/>
        </w:rPr>
        <w:t>Provozovateli LDS nejsou známa žádná omezení v rámci LDS, která by měla vliv na provoz výrobních zařízení výrobců elektřiny</w:t>
      </w:r>
      <w:r w:rsidR="00515187" w:rsidRPr="00A71546">
        <w:rPr>
          <w:sz w:val="24"/>
          <w:szCs w:val="24"/>
        </w:rPr>
        <w:t>.</w:t>
      </w:r>
    </w:p>
    <w:p w:rsidR="00865F17" w:rsidRPr="00A71546" w:rsidRDefault="00865F17">
      <w:pPr>
        <w:rPr>
          <w:sz w:val="24"/>
          <w:szCs w:val="24"/>
        </w:rPr>
      </w:pPr>
    </w:p>
    <w:p w:rsidR="00865F17" w:rsidRPr="00A71546" w:rsidRDefault="00865F17" w:rsidP="00A71546">
      <w:pPr>
        <w:spacing w:after="0"/>
        <w:rPr>
          <w:sz w:val="24"/>
          <w:szCs w:val="24"/>
          <w:u w:val="single"/>
        </w:rPr>
      </w:pPr>
      <w:r w:rsidRPr="00A71546">
        <w:rPr>
          <w:sz w:val="24"/>
          <w:szCs w:val="24"/>
          <w:u w:val="single"/>
        </w:rPr>
        <w:t>Plánovaná vypínání zařízení DS:</w:t>
      </w:r>
    </w:p>
    <w:p w:rsidR="009A28DC" w:rsidRPr="00A71546" w:rsidRDefault="009A28DC">
      <w:pPr>
        <w:rPr>
          <w:sz w:val="24"/>
          <w:szCs w:val="24"/>
        </w:rPr>
      </w:pPr>
      <w:r w:rsidRPr="00A71546">
        <w:rPr>
          <w:sz w:val="24"/>
          <w:szCs w:val="24"/>
        </w:rPr>
        <w:t xml:space="preserve">Odstávky nejsou v současné době plánovány. O odstávkách delších než 20 minut budou zákazníci informováni vždy 15 dní předem na e-mail uvedený ve smlouvě o připojení a prostřednictvím informačního systému </w:t>
      </w:r>
      <w:proofErr w:type="gramStart"/>
      <w:r w:rsidR="00A71546">
        <w:rPr>
          <w:sz w:val="24"/>
          <w:szCs w:val="24"/>
        </w:rPr>
        <w:t>B</w:t>
      </w:r>
      <w:r w:rsidRPr="00A71546">
        <w:rPr>
          <w:sz w:val="24"/>
          <w:szCs w:val="24"/>
        </w:rPr>
        <w:t>udova</w:t>
      </w:r>
      <w:proofErr w:type="gramEnd"/>
      <w:r w:rsidRPr="00A71546">
        <w:rPr>
          <w:sz w:val="24"/>
          <w:szCs w:val="24"/>
        </w:rPr>
        <w:t>.</w:t>
      </w:r>
      <w:proofErr w:type="gramStart"/>
      <w:r w:rsidRPr="00A71546">
        <w:rPr>
          <w:sz w:val="24"/>
          <w:szCs w:val="24"/>
        </w:rPr>
        <w:t>online</w:t>
      </w:r>
      <w:proofErr w:type="gramEnd"/>
      <w:r w:rsidRPr="00A71546">
        <w:rPr>
          <w:sz w:val="24"/>
          <w:szCs w:val="24"/>
        </w:rPr>
        <w:t>.</w:t>
      </w:r>
    </w:p>
    <w:sectPr w:rsidR="009A28DC" w:rsidRPr="00A71546" w:rsidSect="0096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F17"/>
    <w:rsid w:val="000D5972"/>
    <w:rsid w:val="003918C5"/>
    <w:rsid w:val="004058A8"/>
    <w:rsid w:val="004339F9"/>
    <w:rsid w:val="00515187"/>
    <w:rsid w:val="00554190"/>
    <w:rsid w:val="00620051"/>
    <w:rsid w:val="00633ACF"/>
    <w:rsid w:val="00671735"/>
    <w:rsid w:val="00865F17"/>
    <w:rsid w:val="0096535E"/>
    <w:rsid w:val="009A28DC"/>
    <w:rsid w:val="00A71546"/>
    <w:rsid w:val="00B32B4C"/>
    <w:rsid w:val="00BE7F5C"/>
    <w:rsid w:val="00C9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A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Krejčí</dc:creator>
  <cp:lastModifiedBy>DELL</cp:lastModifiedBy>
  <cp:revision>2</cp:revision>
  <dcterms:created xsi:type="dcterms:W3CDTF">2024-04-24T06:27:00Z</dcterms:created>
  <dcterms:modified xsi:type="dcterms:W3CDTF">2024-04-24T06:27:00Z</dcterms:modified>
</cp:coreProperties>
</file>